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20" w:rsidRPr="00BF7971" w:rsidRDefault="00AF5C60" w:rsidP="00152797">
      <w:pPr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5.55pt;margin-top:23.25pt;width:40.8pt;height:51.35pt;z-index:-251659264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28667B" w:rsidRPr="00BF7971">
        <w:rPr>
          <w:rFonts w:ascii="Times New Roman" w:hAnsi="Times New Roman"/>
          <w:sz w:val="24"/>
          <w:szCs w:val="24"/>
        </w:rPr>
        <w:t>ĐẠI HỌC NGOẠI NGỮ- ĐẠI HỌC QUỐC GIA HÀ NỘI</w:t>
      </w:r>
    </w:p>
    <w:p w:rsidR="00703820" w:rsidRPr="00BF7971" w:rsidRDefault="00703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03820" w:rsidRPr="00BF7971" w:rsidRDefault="0028667B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 w:rsidRPr="00BF7971">
        <w:rPr>
          <w:rFonts w:ascii="Times New Roman" w:hAnsi="Times New Roman"/>
          <w:sz w:val="24"/>
          <w:szCs w:val="24"/>
        </w:rPr>
        <w:t>KHOA NGÔN NGỮ VÀ VĂN HÓA CÁC NƯỚC NÓI TIẾNG ANH</w:t>
      </w:r>
    </w:p>
    <w:p w:rsidR="00703820" w:rsidRPr="00BF7971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Pr="00BF7971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Pr="00BF7971" w:rsidRDefault="0070382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0"/>
        <w:gridCol w:w="1900"/>
        <w:gridCol w:w="30"/>
      </w:tblGrid>
      <w:tr w:rsidR="00703820" w:rsidRPr="00BF7971">
        <w:trPr>
          <w:trHeight w:val="253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2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HỒ SƠ CÁ NHÂN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20" w:rsidRPr="00BF7971">
        <w:trPr>
          <w:trHeight w:val="693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28667B" w:rsidP="00152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 xml:space="preserve">Họvàtên: </w:t>
            </w:r>
            <w:r w:rsidR="00152797" w:rsidRPr="00BF7971">
              <w:rPr>
                <w:rFonts w:ascii="Times New Roman" w:hAnsi="Times New Roman"/>
                <w:sz w:val="24"/>
                <w:szCs w:val="24"/>
              </w:rPr>
              <w:t>NguyễnThùyTrang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20" w:rsidRPr="00BF7971">
        <w:trPr>
          <w:trHeight w:val="317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BF7971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ẢNH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20" w:rsidRPr="00BF7971">
        <w:trPr>
          <w:trHeight w:val="444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Chứcvụ: Giảngviên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703820" w:rsidRPr="00BF7971">
        <w:trPr>
          <w:trHeight w:val="492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28667B" w:rsidP="00152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Tổbộmôn:</w:t>
            </w:r>
            <w:r w:rsidR="00152797" w:rsidRPr="00BF7971">
              <w:rPr>
                <w:rFonts w:ascii="Times New Roman" w:hAnsi="Times New Roman"/>
                <w:sz w:val="24"/>
                <w:szCs w:val="24"/>
              </w:rPr>
              <w:t>VănhọcGiaothoavănhóa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BF7971" w:rsidRDefault="00AF5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C60">
              <w:rPr>
                <w:rFonts w:ascii="Times New Roman" w:hAnsi="Times New Roman"/>
                <w:sz w:val="24"/>
                <w:szCs w:val="24"/>
              </w:rPr>
              <w:pict>
                <v:shape id="_x0000_i1025" type="#_x0000_t75" style="width:93.75pt;height:92.25pt">
                  <v:imagedata r:id="rId6" o:title="Trang"/>
                </v:shape>
              </w:pic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20" w:rsidRPr="00BF7971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28667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Thông tin liênlạc: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20" w:rsidRPr="00BF7971">
        <w:trPr>
          <w:trHeight w:val="127"/>
        </w:trPr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28667B" w:rsidP="0015279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Email:</w:t>
            </w:r>
            <w:r w:rsidR="00152797" w:rsidRPr="00BF7971">
              <w:rPr>
                <w:rFonts w:ascii="Times New Roman" w:hAnsi="Times New Roman"/>
                <w:sz w:val="24"/>
                <w:szCs w:val="24"/>
              </w:rPr>
              <w:t>mstrangnguyen1912@yahoo.com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20" w:rsidRPr="00BF7971">
        <w:trPr>
          <w:trHeight w:val="345"/>
        </w:trPr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20" w:rsidRPr="00BF7971">
        <w:trPr>
          <w:trHeight w:val="49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 w:rsidP="009D08D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820" w:rsidRPr="00BF7971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Pr="00BF7971" w:rsidRDefault="00703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03820" w:rsidRPr="00BF7971" w:rsidRDefault="0070382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703820" w:rsidRPr="00BF7971" w:rsidRDefault="002866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F7971">
        <w:rPr>
          <w:rFonts w:ascii="Times New Roman" w:hAnsi="Times New Roman"/>
          <w:b/>
          <w:bCs/>
          <w:sz w:val="24"/>
          <w:szCs w:val="24"/>
        </w:rPr>
        <w:t>LÝ LỊCH KHOA HỌC</w:t>
      </w:r>
    </w:p>
    <w:p w:rsidR="00703820" w:rsidRPr="00BF7971" w:rsidRDefault="00703820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703820" w:rsidRPr="00BF7971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7971">
        <w:rPr>
          <w:rFonts w:ascii="Times New Roman" w:hAnsi="Times New Roman"/>
          <w:b/>
          <w:bCs/>
          <w:sz w:val="24"/>
          <w:szCs w:val="24"/>
        </w:rPr>
        <w:t>Trìnhđộchuyênmôn: Thạcsỹ</w:t>
      </w:r>
    </w:p>
    <w:p w:rsidR="00703820" w:rsidRPr="00BF7971" w:rsidRDefault="00703820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b/>
          <w:bCs/>
          <w:sz w:val="24"/>
          <w:szCs w:val="24"/>
        </w:rPr>
      </w:pPr>
    </w:p>
    <w:p w:rsidR="00703820" w:rsidRPr="00BF7971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right="6160"/>
        <w:jc w:val="both"/>
        <w:rPr>
          <w:rFonts w:ascii="Times New Roman" w:hAnsi="Times New Roman"/>
          <w:b/>
          <w:bCs/>
          <w:sz w:val="24"/>
          <w:szCs w:val="24"/>
        </w:rPr>
      </w:pPr>
      <w:r w:rsidRPr="00BF7971">
        <w:rPr>
          <w:rFonts w:ascii="Times New Roman" w:hAnsi="Times New Roman"/>
          <w:b/>
          <w:bCs/>
          <w:sz w:val="24"/>
          <w:szCs w:val="24"/>
        </w:rPr>
        <w:t xml:space="preserve">Lĩnhvựcnghiêncứu: </w:t>
      </w:r>
      <w:r w:rsidR="00152797" w:rsidRPr="00BF7971">
        <w:rPr>
          <w:rFonts w:ascii="Times New Roman" w:hAnsi="Times New Roman"/>
          <w:b/>
          <w:bCs/>
          <w:sz w:val="24"/>
          <w:szCs w:val="24"/>
        </w:rPr>
        <w:t>Giaotiếpliênvănhóa</w:t>
      </w:r>
    </w:p>
    <w:p w:rsidR="00703820" w:rsidRPr="00BF7971" w:rsidRDefault="0070382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b/>
          <w:bCs/>
          <w:sz w:val="24"/>
          <w:szCs w:val="24"/>
        </w:rPr>
      </w:pPr>
    </w:p>
    <w:p w:rsidR="00703820" w:rsidRPr="00BF7971" w:rsidRDefault="0028667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F7971">
        <w:rPr>
          <w:rFonts w:ascii="Times New Roman" w:hAnsi="Times New Roman"/>
          <w:b/>
          <w:bCs/>
          <w:sz w:val="24"/>
          <w:szCs w:val="24"/>
        </w:rPr>
        <w:t xml:space="preserve">Cáccôngtrìnhđãxuấtbản: </w:t>
      </w:r>
    </w:p>
    <w:p w:rsidR="00703820" w:rsidRPr="00BF7971" w:rsidRDefault="0070382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tbl>
      <w:tblPr>
        <w:tblW w:w="8830" w:type="dxa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"/>
        <w:gridCol w:w="640"/>
        <w:gridCol w:w="3060"/>
        <w:gridCol w:w="2700"/>
        <w:gridCol w:w="60"/>
        <w:gridCol w:w="120"/>
        <w:gridCol w:w="2120"/>
        <w:gridCol w:w="30"/>
      </w:tblGrid>
      <w:tr w:rsidR="00703820" w:rsidRPr="00BF7971" w:rsidTr="009061F0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BF7971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BF7971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Têncôngtrình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3820" w:rsidRPr="00BF7971" w:rsidRDefault="00286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Tênnhàxuấtbản/ tạpchí</w:t>
            </w:r>
            <w:r w:rsidR="009061F0" w:rsidRPr="00BF7971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đăng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BF7971" w:rsidRDefault="0028667B" w:rsidP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Thờigianxuất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B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Cảithiệntìnhtrạngthiếuchú ý khinghethuyếttrìnhthông qua traoquyềnđặtcâuhỏivàđánhgiáđồngcấpchosinhviêntronglớphọcGiaotiếpliênvănhóa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BF7971" w:rsidP="00B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Cs/>
                <w:sz w:val="24"/>
                <w:szCs w:val="24"/>
              </w:rPr>
              <w:t>Kỷyếuhộithảoquốcgia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BF7971" w:rsidP="00B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820" w:rsidRPr="00BF7971" w:rsidTr="009061F0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382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3820" w:rsidRPr="00BF7971" w:rsidRDefault="00BF7971" w:rsidP="00B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VaitròcủaviệcsửdụngngônngữchuẩnxáctrongviệcdạyvàhọctiếngAnh ở Việt Nam: Quanđiểmcủasinhviênvà ý nghĩathựctiễn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820" w:rsidRPr="00BF7971" w:rsidRDefault="00BF7971" w:rsidP="00B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Kỷyếuhộithảoquốcgia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3820" w:rsidRPr="00BF7971" w:rsidRDefault="00BF7971" w:rsidP="00B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820" w:rsidRPr="00BF7971" w:rsidRDefault="0070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Fostering Intercultural Communication teaching through using authentic materials: Perception of three Vietnamese EFL teachers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F0" w:rsidRPr="00BF7971" w:rsidRDefault="009061F0" w:rsidP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Journal of Science and Technology, University of Danang, 8(93)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1F0" w:rsidRPr="00BF7971" w:rsidRDefault="009061F0" w:rsidP="00B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What should you know about Vietnamese students?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F0" w:rsidRPr="00BF7971" w:rsidRDefault="009061F0" w:rsidP="004A610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Teachers of English to Speakers to other Languages Aotearoa New Zealand Newsletter, 8(2)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1F0" w:rsidRPr="00BF7971" w:rsidRDefault="009061F0" w:rsidP="004A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1F0" w:rsidRPr="00BF7971" w:rsidRDefault="009061F0" w:rsidP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5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Introduction to Intercultural Communication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F0" w:rsidRPr="00BF7971" w:rsidRDefault="009061F0" w:rsidP="004A610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ULIS (In house publication)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1F0" w:rsidRPr="00BF7971" w:rsidRDefault="009061F0" w:rsidP="004A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061F0" w:rsidRPr="00BF7971" w:rsidRDefault="009061F0" w:rsidP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4.  Cáccôngtrìnhthamgiahộithảotrongvàngoàinước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33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Tênđềtài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Tênhộithảo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Thờigian, địađiểm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B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BF7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Experimenting </w:t>
            </w:r>
            <w:r w:rsidR="008E0EF3">
              <w:rPr>
                <w:rFonts w:ascii="Times New Roman" w:hAnsi="Times New Roman"/>
                <w:sz w:val="24"/>
                <w:szCs w:val="24"/>
              </w:rPr>
              <w:t xml:space="preserve">peer assessment and peer questioning to engage non presenters into presentations at an Intercultural Communication class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7</w:t>
            </w:r>
            <w:r w:rsidRPr="008E0EF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International Conference on TESOL: Innovation in English Language Teaching and Learning: SEAMEO Retract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QuyNhon, 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EF3" w:rsidRPr="00BF7971" w:rsidTr="009061F0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Style w:val="hps"/>
                <w:rFonts w:ascii="Times New Roman" w:hAnsi="Times New Roman"/>
                <w:color w:val="222222"/>
                <w:sz w:val="24"/>
                <w:szCs w:val="24"/>
              </w:rPr>
              <w:t>Cảithiệntìnhtrạngthiếuchú ý khinghethuyếttrìnhthông qua traoquyềnđặtcâuhỏivàđánhgiáđồngcấpchosinhviêntronglớphọcGiaotiếpliênvănhóa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Hộithảonghiêncứukhoahọccấpquốcgia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 w:rsidP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HàNội, 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EF3" w:rsidRPr="00BF7971" w:rsidTr="009061F0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VaitròcủaviệcsửdụngngônngữchuẩnxáctrongviệcdạyvàhọctiếngAnh ở Việt Nam: Quanđiểmcủasinhviênvà ý nghĩathựctiễn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 w:rsidP="0017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Hộithảonghiêncứukhoahọccấpquốcgia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F3" w:rsidRPr="00BF7971" w:rsidRDefault="008E0EF3" w:rsidP="0017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F3" w:rsidRPr="00BF7971" w:rsidRDefault="008E0EF3" w:rsidP="0017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 w:rsidP="0017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HàNội, 2016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EF3" w:rsidRPr="00BF7971" w:rsidTr="009061F0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How did I learn about Vietnam? Voices from American professors and a student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7</w:t>
            </w:r>
            <w:r w:rsidRPr="008E0EF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Engaging with Vietnam Conference &amp; The 1</w:t>
            </w:r>
            <w:r w:rsidRPr="008E0EF3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Vietnamese US Higher Education Forum, Hanoi, Vietnam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Hanoi, 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EF3" w:rsidRPr="00BF7971" w:rsidTr="009061F0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 w:rsidP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“I can eat rice at home but school”, learning intercultural communication in New Zealand: The case of some Vietnamese doctoral students’ children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Fourth combined conference of the ALAA, ALANZ, and ALTAANZ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Australia, 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EF3" w:rsidRPr="00BF7971" w:rsidTr="009061F0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E5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54E">
              <w:rPr>
                <w:rFonts w:ascii="Times New Roman" w:hAnsi="Times New Roman"/>
                <w:sz w:val="24"/>
                <w:szCs w:val="24"/>
              </w:rPr>
              <w:t>Learning intercultural communication in New Zealand: The case of Vietnamese postgraduate students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79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Annual MANA </w:t>
            </w:r>
            <w:r w:rsidR="00E5354E">
              <w:rPr>
                <w:rFonts w:ascii="Times New Roman" w:hAnsi="Times New Roman"/>
                <w:sz w:val="24"/>
                <w:szCs w:val="24"/>
              </w:rPr>
              <w:t xml:space="preserve">TESOL Conference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E5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Zealand, 2014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EF3" w:rsidRPr="00BF7971" w:rsidTr="009061F0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E5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54E">
              <w:rPr>
                <w:rFonts w:ascii="Times New Roman" w:hAnsi="Times New Roman"/>
                <w:sz w:val="24"/>
                <w:szCs w:val="24"/>
              </w:rPr>
              <w:t>English Language Teaching in Vietnam: A snapshot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792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Annual </w:t>
            </w:r>
            <w:r w:rsidR="00E5354E">
              <w:rPr>
                <w:rFonts w:ascii="Times New Roman" w:hAnsi="Times New Roman"/>
                <w:sz w:val="24"/>
                <w:szCs w:val="24"/>
              </w:rPr>
              <w:t xml:space="preserve">MANATESOL Conference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0EF3" w:rsidRDefault="00E53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Zealand, 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EF3" w:rsidRPr="00BF7971" w:rsidRDefault="008E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528"/>
        </w:trPr>
        <w:tc>
          <w:tcPr>
            <w:tcW w:w="6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Khóaluậntốtnghiệpđãhướngdẫn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93"/>
        </w:trPr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4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41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34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Tênđềtài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b/>
                <w:bCs/>
                <w:sz w:val="24"/>
                <w:szCs w:val="24"/>
              </w:rPr>
              <w:t>Thờigian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43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52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F7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1F0" w:rsidRPr="00BF7971" w:rsidTr="009061F0">
        <w:trPr>
          <w:trHeight w:val="254"/>
        </w:trPr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F0" w:rsidRPr="00BF7971" w:rsidRDefault="00906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3820" w:rsidRPr="00BF7971" w:rsidRDefault="0070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03820" w:rsidRPr="00BF7971">
          <w:pgSz w:w="11900" w:h="16838"/>
          <w:pgMar w:top="712" w:right="1320" w:bottom="1440" w:left="1440" w:header="720" w:footer="720" w:gutter="0"/>
          <w:cols w:space="720" w:equalWidth="0">
            <w:col w:w="9140"/>
          </w:cols>
          <w:noEndnote/>
        </w:sectPr>
      </w:pPr>
    </w:p>
    <w:p w:rsidR="00703820" w:rsidRPr="00BF7971" w:rsidRDefault="00AF5C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27" type="#_x0000_t75" style="position:absolute;margin-left:75.55pt;margin-top:23.25pt;width:40.8pt;height:51.3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28667B" w:rsidRPr="00BF7971">
        <w:rPr>
          <w:rFonts w:ascii="Times New Roman" w:hAnsi="Times New Roman"/>
          <w:sz w:val="24"/>
          <w:szCs w:val="24"/>
        </w:rPr>
        <w:t>ĐẠI HỌC NGOẠI NGỮ- ĐẠI HỌC QUỐC GIA HÀ NỘI</w:t>
      </w:r>
    </w:p>
    <w:p w:rsidR="00703820" w:rsidRPr="00BF7971" w:rsidRDefault="0070382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03820" w:rsidRPr="00BF7971" w:rsidRDefault="002866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F7971">
        <w:rPr>
          <w:rFonts w:ascii="Times New Roman" w:hAnsi="Times New Roman"/>
          <w:sz w:val="24"/>
          <w:szCs w:val="24"/>
        </w:rPr>
        <w:t>KHOA NGÔN NGỮ VÀ VĂN HÓA CÁC NƯỚC NÓI TIẾNG ANH</w:t>
      </w:r>
    </w:p>
    <w:p w:rsidR="00703820" w:rsidRPr="00BF7971" w:rsidRDefault="00703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3820" w:rsidRPr="00BF7971" w:rsidSect="00703820">
      <w:pgSz w:w="11906" w:h="16838"/>
      <w:pgMar w:top="712" w:right="3380" w:bottom="1440" w:left="2880" w:header="720" w:footer="720" w:gutter="0"/>
      <w:cols w:space="720" w:equalWidth="0">
        <w:col w:w="56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67B"/>
    <w:rsid w:val="00152797"/>
    <w:rsid w:val="0028667B"/>
    <w:rsid w:val="005C6F80"/>
    <w:rsid w:val="00703820"/>
    <w:rsid w:val="0079246D"/>
    <w:rsid w:val="008E0EF3"/>
    <w:rsid w:val="009061F0"/>
    <w:rsid w:val="009D08D9"/>
    <w:rsid w:val="00AF5C60"/>
    <w:rsid w:val="00BF7971"/>
    <w:rsid w:val="00DC2BA8"/>
    <w:rsid w:val="00E1486D"/>
    <w:rsid w:val="00E5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BF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11</cp:revision>
  <dcterms:created xsi:type="dcterms:W3CDTF">2016-08-23T09:19:00Z</dcterms:created>
  <dcterms:modified xsi:type="dcterms:W3CDTF">2016-08-31T07:42:00Z</dcterms:modified>
</cp:coreProperties>
</file>